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39CA" w14:textId="3D440D4B" w:rsidR="00330656" w:rsidRPr="00684F61" w:rsidRDefault="00330656" w:rsidP="00684F61">
      <w:pPr>
        <w:jc w:val="center"/>
        <w:rPr>
          <w:b/>
        </w:rPr>
      </w:pPr>
      <w:r w:rsidRPr="00684F61">
        <w:rPr>
          <w:b/>
        </w:rPr>
        <w:t>FORMATO PARA APELAR MULTAS DE TRÁNSITO</w:t>
      </w:r>
      <w:r w:rsidR="007C5E0F">
        <w:rPr>
          <w:b/>
        </w:rPr>
        <w:t xml:space="preserve"> </w:t>
      </w:r>
      <w:r w:rsidR="0058060B">
        <w:rPr>
          <w:b/>
        </w:rPr>
        <w:t>POR CORREO ELECTRÓNICO</w:t>
      </w:r>
    </w:p>
    <w:p w14:paraId="2A1796BA" w14:textId="42CA17A8" w:rsidR="00E53D69" w:rsidRDefault="00330656">
      <w:r>
        <w:t>Este documento puede usarlo para confeccionar sus apelaciones de multas de tránsito</w:t>
      </w:r>
      <w:r w:rsidR="0058060B">
        <w:t xml:space="preserve"> por correo electrónico</w:t>
      </w:r>
      <w:r>
        <w:t>. Recuerde llenar todos los campos del documento con la información necesaria</w:t>
      </w:r>
      <w:r w:rsidR="00E53D69" w:rsidRPr="00E53D69">
        <w:t xml:space="preserve"> </w:t>
      </w:r>
      <w:r w:rsidR="00E53D69">
        <w:t xml:space="preserve">e </w:t>
      </w:r>
      <w:r w:rsidR="00E53D69" w:rsidRPr="00A51B21">
        <w:rPr>
          <w:b/>
        </w:rPr>
        <w:t>incluir</w:t>
      </w:r>
      <w:r w:rsidR="00E53D69">
        <w:rPr>
          <w:b/>
        </w:rPr>
        <w:t>le</w:t>
      </w:r>
      <w:r w:rsidR="00E53D69" w:rsidRPr="00A51B21">
        <w:rPr>
          <w:b/>
        </w:rPr>
        <w:t xml:space="preserve"> la firma digital emitida por el BCCR</w:t>
      </w:r>
      <w:r w:rsidR="00EF0722">
        <w:rPr>
          <w:b/>
        </w:rPr>
        <w:t xml:space="preserve">, o </w:t>
      </w:r>
      <w:proofErr w:type="gramStart"/>
      <w:r w:rsidR="00EF0722">
        <w:rPr>
          <w:b/>
        </w:rPr>
        <w:t>firma escaneada y copia escaneada</w:t>
      </w:r>
      <w:proofErr w:type="gramEnd"/>
      <w:r w:rsidR="00EF0722">
        <w:rPr>
          <w:b/>
        </w:rPr>
        <w:t xml:space="preserve"> de su documento de identidad</w:t>
      </w:r>
      <w:r w:rsidR="00E53D69">
        <w:t>.</w:t>
      </w:r>
      <w:r w:rsidR="00EF0722">
        <w:t xml:space="preserve"> Actualmente, COSEVI está recibiendo apelaciones solamente por correo electrónico.</w:t>
      </w:r>
    </w:p>
    <w:p w14:paraId="3D911E46" w14:textId="3B817B9B" w:rsidR="00CD582A" w:rsidRDefault="002467EF" w:rsidP="00E53D69">
      <w:pPr>
        <w:jc w:val="center"/>
      </w:pPr>
      <w:r>
        <w:t>Envíe su apelación a</w:t>
      </w:r>
      <w:r w:rsidR="00CD582A">
        <w:t xml:space="preserve"> la dirección que corresponda, según donde le hicieron el parte:</w:t>
      </w:r>
    </w:p>
    <w:p w14:paraId="22581636" w14:textId="73FFF609" w:rsidR="00CD582A" w:rsidRDefault="00CD582A" w:rsidP="00CD582A">
      <w:pPr>
        <w:pStyle w:val="ListParagraph"/>
        <w:numPr>
          <w:ilvl w:val="0"/>
          <w:numId w:val="3"/>
        </w:numPr>
        <w:jc w:val="left"/>
      </w:pPr>
      <w:r>
        <w:t xml:space="preserve">San José: </w:t>
      </w:r>
      <w:hyperlink r:id="rId8" w:history="1">
        <w:r w:rsidRPr="00592DE9">
          <w:rPr>
            <w:rStyle w:val="Hyperlink"/>
          </w:rPr>
          <w:t>recepcion-impugnaciones@csv.go.cr</w:t>
        </w:r>
      </w:hyperlink>
      <w:r>
        <w:t xml:space="preserve"> </w:t>
      </w:r>
    </w:p>
    <w:p w14:paraId="71978A58" w14:textId="75A0FA7D" w:rsidR="00CD582A" w:rsidRDefault="00CD582A" w:rsidP="00CD582A">
      <w:pPr>
        <w:pStyle w:val="ListParagraph"/>
        <w:numPr>
          <w:ilvl w:val="0"/>
          <w:numId w:val="3"/>
        </w:numPr>
        <w:jc w:val="left"/>
      </w:pPr>
      <w:r>
        <w:t xml:space="preserve">Guápiles: </w:t>
      </w:r>
      <w:hyperlink r:id="rId9" w:history="1">
        <w:r w:rsidRPr="00592DE9">
          <w:rPr>
            <w:rStyle w:val="Hyperlink"/>
          </w:rPr>
          <w:t>impugguapiles@csv.go.cr</w:t>
        </w:r>
      </w:hyperlink>
      <w:r>
        <w:t xml:space="preserve"> </w:t>
      </w:r>
    </w:p>
    <w:p w14:paraId="5C6C20FA" w14:textId="54AD5314" w:rsidR="00CD582A" w:rsidRDefault="00CD582A" w:rsidP="00CD582A">
      <w:pPr>
        <w:pStyle w:val="ListParagraph"/>
        <w:numPr>
          <w:ilvl w:val="0"/>
          <w:numId w:val="3"/>
        </w:numPr>
        <w:jc w:val="left"/>
      </w:pPr>
      <w:r>
        <w:t xml:space="preserve">Heredia: </w:t>
      </w:r>
      <w:hyperlink r:id="rId10" w:history="1">
        <w:r w:rsidRPr="00592DE9">
          <w:rPr>
            <w:rStyle w:val="Hyperlink"/>
          </w:rPr>
          <w:t>impugheredia@csv.go.cr</w:t>
        </w:r>
      </w:hyperlink>
      <w:r>
        <w:t xml:space="preserve"> </w:t>
      </w:r>
    </w:p>
    <w:p w14:paraId="391FF193" w14:textId="3CB2A8AD" w:rsidR="00CD582A" w:rsidRDefault="00CD582A" w:rsidP="00CD582A">
      <w:pPr>
        <w:pStyle w:val="ListParagraph"/>
        <w:numPr>
          <w:ilvl w:val="0"/>
          <w:numId w:val="3"/>
        </w:numPr>
        <w:jc w:val="left"/>
      </w:pPr>
      <w:r>
        <w:t xml:space="preserve">Limón: </w:t>
      </w:r>
      <w:hyperlink r:id="rId11" w:history="1">
        <w:r w:rsidRPr="00592DE9">
          <w:rPr>
            <w:rStyle w:val="Hyperlink"/>
          </w:rPr>
          <w:t>impuglimon@csv.go.cr</w:t>
        </w:r>
      </w:hyperlink>
      <w:r>
        <w:t xml:space="preserve"> </w:t>
      </w:r>
    </w:p>
    <w:p w14:paraId="62AA6C60" w14:textId="3B104A32" w:rsidR="00CD582A" w:rsidRDefault="00CD582A" w:rsidP="00CD582A">
      <w:pPr>
        <w:pStyle w:val="ListParagraph"/>
        <w:numPr>
          <w:ilvl w:val="0"/>
          <w:numId w:val="3"/>
        </w:numPr>
        <w:jc w:val="left"/>
      </w:pPr>
      <w:r>
        <w:t xml:space="preserve">Liberia: </w:t>
      </w:r>
      <w:hyperlink r:id="rId12" w:history="1">
        <w:r w:rsidRPr="00592DE9">
          <w:rPr>
            <w:rStyle w:val="Hyperlink"/>
          </w:rPr>
          <w:t>impugliberia@csv.go.cr</w:t>
        </w:r>
      </w:hyperlink>
      <w:r>
        <w:t xml:space="preserve"> </w:t>
      </w:r>
    </w:p>
    <w:p w14:paraId="5D62EBEF" w14:textId="03B8F671" w:rsidR="00CD582A" w:rsidRDefault="00CD582A" w:rsidP="00CD582A">
      <w:pPr>
        <w:pStyle w:val="ListParagraph"/>
        <w:numPr>
          <w:ilvl w:val="0"/>
          <w:numId w:val="3"/>
        </w:numPr>
        <w:jc w:val="left"/>
      </w:pPr>
      <w:r>
        <w:t xml:space="preserve">Puntarenas: </w:t>
      </w:r>
      <w:hyperlink r:id="rId13" w:history="1">
        <w:r w:rsidRPr="00592DE9">
          <w:rPr>
            <w:rStyle w:val="Hyperlink"/>
          </w:rPr>
          <w:t>impugpuntarenas@csv.go.cr</w:t>
        </w:r>
      </w:hyperlink>
      <w:r>
        <w:t xml:space="preserve"> </w:t>
      </w:r>
    </w:p>
    <w:p w14:paraId="671C4F31" w14:textId="0BED6AB2" w:rsidR="00CD582A" w:rsidRDefault="00CD582A" w:rsidP="00CD582A">
      <w:pPr>
        <w:pStyle w:val="ListParagraph"/>
        <w:numPr>
          <w:ilvl w:val="0"/>
          <w:numId w:val="3"/>
        </w:numPr>
        <w:jc w:val="left"/>
      </w:pPr>
      <w:r>
        <w:t xml:space="preserve">San Carlos: </w:t>
      </w:r>
      <w:hyperlink r:id="rId14" w:history="1">
        <w:r w:rsidRPr="00592DE9">
          <w:rPr>
            <w:rStyle w:val="Hyperlink"/>
          </w:rPr>
          <w:t>notificacionesUISC01@csv.go.cr</w:t>
        </w:r>
      </w:hyperlink>
      <w:r>
        <w:t xml:space="preserve"> </w:t>
      </w:r>
    </w:p>
    <w:p w14:paraId="3F7EC008" w14:textId="34FC8DFF" w:rsidR="00CD582A" w:rsidRDefault="00CD582A" w:rsidP="00CD582A">
      <w:pPr>
        <w:pStyle w:val="ListParagraph"/>
        <w:numPr>
          <w:ilvl w:val="0"/>
          <w:numId w:val="3"/>
        </w:numPr>
        <w:jc w:val="left"/>
      </w:pPr>
      <w:r>
        <w:t xml:space="preserve">Pérez Zeledón: </w:t>
      </w:r>
      <w:hyperlink r:id="rId15" w:history="1">
        <w:r w:rsidRPr="00592DE9">
          <w:rPr>
            <w:rStyle w:val="Hyperlink"/>
          </w:rPr>
          <w:t>impugpzeledon@csv.go.cr</w:t>
        </w:r>
      </w:hyperlink>
      <w:r>
        <w:t xml:space="preserve"> </w:t>
      </w:r>
    </w:p>
    <w:p w14:paraId="338CEA58" w14:textId="205EE096" w:rsidR="00CD582A" w:rsidRDefault="00CD582A" w:rsidP="00CD582A">
      <w:pPr>
        <w:pStyle w:val="ListParagraph"/>
        <w:numPr>
          <w:ilvl w:val="0"/>
          <w:numId w:val="3"/>
        </w:numPr>
        <w:jc w:val="left"/>
      </w:pPr>
      <w:r>
        <w:t xml:space="preserve">Alajuela: </w:t>
      </w:r>
      <w:hyperlink r:id="rId16" w:history="1">
        <w:r w:rsidRPr="00592DE9">
          <w:rPr>
            <w:rStyle w:val="Hyperlink"/>
          </w:rPr>
          <w:t>impugalajuela@csv.go.cr</w:t>
        </w:r>
      </w:hyperlink>
      <w:r>
        <w:t xml:space="preserve"> </w:t>
      </w:r>
    </w:p>
    <w:p w14:paraId="67D5E775" w14:textId="7E2983BC" w:rsidR="00CD582A" w:rsidRDefault="00CD582A" w:rsidP="00CD582A">
      <w:pPr>
        <w:pStyle w:val="ListParagraph"/>
        <w:numPr>
          <w:ilvl w:val="0"/>
          <w:numId w:val="3"/>
        </w:numPr>
        <w:jc w:val="left"/>
      </w:pPr>
      <w:r>
        <w:t xml:space="preserve">Cartago: </w:t>
      </w:r>
      <w:hyperlink r:id="rId17" w:history="1">
        <w:r w:rsidRPr="00592DE9">
          <w:rPr>
            <w:rStyle w:val="Hyperlink"/>
          </w:rPr>
          <w:t>impugcartago@csv.go.cr</w:t>
        </w:r>
      </w:hyperlink>
      <w:r>
        <w:t xml:space="preserve"> </w:t>
      </w:r>
    </w:p>
    <w:p w14:paraId="469C9311" w14:textId="54106D5E" w:rsidR="00CD582A" w:rsidRDefault="00CD582A" w:rsidP="00CD582A">
      <w:pPr>
        <w:pStyle w:val="ListParagraph"/>
        <w:numPr>
          <w:ilvl w:val="0"/>
          <w:numId w:val="3"/>
        </w:numPr>
        <w:jc w:val="left"/>
      </w:pPr>
      <w:r>
        <w:t xml:space="preserve">Ciudad Cortes: </w:t>
      </w:r>
      <w:hyperlink r:id="rId18" w:history="1">
        <w:r w:rsidRPr="00592DE9">
          <w:rPr>
            <w:rStyle w:val="Hyperlink"/>
          </w:rPr>
          <w:t>impugccortes@csv.go.cr</w:t>
        </w:r>
      </w:hyperlink>
      <w:r>
        <w:t xml:space="preserve"> </w:t>
      </w:r>
    </w:p>
    <w:p w14:paraId="716FBEF3" w14:textId="4478BCBC" w:rsidR="00CD582A" w:rsidRDefault="00CD582A" w:rsidP="00CD582A">
      <w:pPr>
        <w:pStyle w:val="ListParagraph"/>
        <w:numPr>
          <w:ilvl w:val="0"/>
          <w:numId w:val="3"/>
        </w:numPr>
        <w:jc w:val="left"/>
      </w:pPr>
      <w:r>
        <w:t xml:space="preserve">San Ramón: </w:t>
      </w:r>
      <w:hyperlink r:id="rId19" w:history="1">
        <w:r w:rsidRPr="00592DE9">
          <w:rPr>
            <w:rStyle w:val="Hyperlink"/>
          </w:rPr>
          <w:t>impugsanramon@csv.go.cr</w:t>
        </w:r>
      </w:hyperlink>
      <w:r>
        <w:t xml:space="preserve"> </w:t>
      </w:r>
    </w:p>
    <w:p w14:paraId="3D5A8CDF" w14:textId="3010AFC6" w:rsidR="007C5E0F" w:rsidRDefault="00480251">
      <w:r>
        <w:t>Tiene 10 días hábiles para presentar su apelación, contados a partir del día hábil siguiente a cuando fue confeccionada la boleta.</w:t>
      </w:r>
      <w:r w:rsidR="00684F61">
        <w:t xml:space="preserve"> Después de los 10 días, no puede apelar.</w:t>
      </w:r>
      <w:r w:rsidR="00E53D69">
        <w:t xml:space="preserve"> </w:t>
      </w:r>
      <w:r w:rsidR="00EF0722">
        <w:t>Actualmente no se pueden apelar partes en persona.</w:t>
      </w:r>
    </w:p>
    <w:p w14:paraId="6093CD23" w14:textId="40F09CA4" w:rsidR="00330656" w:rsidRDefault="00330656">
      <w:r>
        <w:t xml:space="preserve">Recuerde </w:t>
      </w:r>
      <w:proofErr w:type="gramStart"/>
      <w:r>
        <w:t>que</w:t>
      </w:r>
      <w:proofErr w:type="gramEnd"/>
      <w:r>
        <w:t xml:space="preserve"> junto con la apelación, tiene que </w:t>
      </w:r>
      <w:r w:rsidR="0058060B">
        <w:t>enviar escaneado</w:t>
      </w:r>
      <w:r>
        <w:t>:</w:t>
      </w:r>
    </w:p>
    <w:p w14:paraId="21319A19" w14:textId="13BF4E94" w:rsidR="00330656" w:rsidRDefault="0058060B" w:rsidP="00684F61">
      <w:pPr>
        <w:pStyle w:val="ListParagraph"/>
        <w:numPr>
          <w:ilvl w:val="0"/>
          <w:numId w:val="2"/>
        </w:numPr>
      </w:pPr>
      <w:r>
        <w:t>B</w:t>
      </w:r>
      <w:r w:rsidR="00330656">
        <w:t>oleta que le dio el Oficial de Tránsito</w:t>
      </w:r>
    </w:p>
    <w:p w14:paraId="06F17785" w14:textId="6BCCB7EF" w:rsidR="00330656" w:rsidRDefault="0058060B" w:rsidP="00684F61">
      <w:pPr>
        <w:pStyle w:val="ListParagraph"/>
        <w:numPr>
          <w:ilvl w:val="0"/>
          <w:numId w:val="2"/>
        </w:numPr>
      </w:pPr>
      <w:r>
        <w:t xml:space="preserve">Copia de su </w:t>
      </w:r>
      <w:r w:rsidR="00330656">
        <w:t>documento de identidad (cédula, documento migratorio o pasaporte según corresponda)</w:t>
      </w:r>
    </w:p>
    <w:p w14:paraId="7882D2E6" w14:textId="0976B3CD" w:rsidR="00330656" w:rsidRDefault="0058060B" w:rsidP="00684F61">
      <w:pPr>
        <w:pStyle w:val="ListParagraph"/>
        <w:numPr>
          <w:ilvl w:val="0"/>
          <w:numId w:val="2"/>
        </w:numPr>
      </w:pPr>
      <w:r>
        <w:t>E</w:t>
      </w:r>
      <w:r w:rsidR="00330656">
        <w:t>ste documento de apelación.</w:t>
      </w:r>
    </w:p>
    <w:p w14:paraId="0B86EA28" w14:textId="3F57DEDB" w:rsidR="007C5E0F" w:rsidRDefault="0058060B" w:rsidP="00684F61">
      <w:pPr>
        <w:pStyle w:val="ListParagraph"/>
        <w:numPr>
          <w:ilvl w:val="0"/>
          <w:numId w:val="2"/>
        </w:numPr>
      </w:pPr>
      <w:r>
        <w:t>Pruebas que vaya a aportar</w:t>
      </w:r>
      <w:r w:rsidR="007C5E0F">
        <w:t>.</w:t>
      </w:r>
      <w:r w:rsidR="002467EF">
        <w:t xml:space="preserve"> Si envía imágenes, todas pueden sumar como máximo 10 MB.</w:t>
      </w:r>
    </w:p>
    <w:p w14:paraId="083A1659" w14:textId="23C9A53C" w:rsidR="0058060B" w:rsidRDefault="0058060B" w:rsidP="0058060B">
      <w:r>
        <w:t>Todo</w:t>
      </w:r>
      <w:r w:rsidR="002467EF">
        <w:t xml:space="preserve"> lo adjunto</w:t>
      </w:r>
      <w:r>
        <w:t xml:space="preserve"> tiene que numerarlo (Anexo #1, Anexo #2, </w:t>
      </w:r>
      <w:proofErr w:type="spellStart"/>
      <w:r>
        <w:t>etc</w:t>
      </w:r>
      <w:proofErr w:type="spellEnd"/>
      <w:r>
        <w:t>) e indicar en este formato que lo está incluyendo.</w:t>
      </w:r>
      <w:r w:rsidR="002467EF">
        <w:t xml:space="preserve"> Preferiblemente, haga un solo documento PDF con todo el contenido.</w:t>
      </w:r>
    </w:p>
    <w:p w14:paraId="4DE1BA7D" w14:textId="5AB1F701" w:rsidR="00684F61" w:rsidRDefault="00684F61">
      <w:r>
        <w:t xml:space="preserve">El uso de este formato no es obligatorio, y cualquier otro formato es válido siempre y cuando cumpla los requisitos de la Unidad de Impugnaciones de COSEVI. Puede encontrar más información </w:t>
      </w:r>
      <w:r w:rsidR="0058060B">
        <w:t>del proceso de apelación</w:t>
      </w:r>
      <w:r>
        <w:t xml:space="preserve">, en el sitio </w:t>
      </w:r>
      <w:hyperlink r:id="rId20" w:history="1">
        <w:r w:rsidRPr="00DC1A4A">
          <w:rPr>
            <w:rStyle w:val="Hyperlink"/>
          </w:rPr>
          <w:t>https://licenciascr.com</w:t>
        </w:r>
      </w:hyperlink>
    </w:p>
    <w:p w14:paraId="67BC2DD7" w14:textId="77777777" w:rsidR="00330656" w:rsidRPr="00480251" w:rsidRDefault="00330656" w:rsidP="00480251">
      <w:pPr>
        <w:jc w:val="center"/>
        <w:rPr>
          <w:b/>
        </w:rPr>
      </w:pPr>
      <w:r w:rsidRPr="00480251">
        <w:rPr>
          <w:b/>
        </w:rPr>
        <w:t>NO INCLUYA ESTA PÁGINA DE INSTRUCCIONES EN SU APELACIÓN</w:t>
      </w:r>
    </w:p>
    <w:p w14:paraId="3937888B" w14:textId="77777777" w:rsidR="00330656" w:rsidRDefault="00330656"/>
    <w:p w14:paraId="3658209F" w14:textId="77777777" w:rsidR="00CD582A" w:rsidRDefault="00CD582A">
      <w:pPr>
        <w:jc w:val="left"/>
        <w:rPr>
          <w:b/>
        </w:rPr>
      </w:pPr>
      <w:r>
        <w:rPr>
          <w:b/>
        </w:rPr>
        <w:br w:type="page"/>
      </w:r>
    </w:p>
    <w:p w14:paraId="227E0481" w14:textId="4EB5FA82" w:rsidR="00330656" w:rsidRDefault="00330656">
      <w:pPr>
        <w:rPr>
          <w:b/>
        </w:rPr>
      </w:pPr>
      <w:r w:rsidRPr="00480251">
        <w:rPr>
          <w:b/>
        </w:rPr>
        <w:lastRenderedPageBreak/>
        <w:t>LICENCIA DE USO DE ESTE DOCUMENTO</w:t>
      </w:r>
    </w:p>
    <w:p w14:paraId="577F91B1" w14:textId="77777777" w:rsidR="00480251" w:rsidRPr="00480251" w:rsidRDefault="00480251">
      <w:pPr>
        <w:rPr>
          <w:b/>
        </w:rPr>
      </w:pPr>
      <w:r>
        <w:rPr>
          <w:noProof/>
        </w:rPr>
        <w:drawing>
          <wp:inline distT="0" distB="0" distL="0" distR="0" wp14:anchorId="0976418F" wp14:editId="18BDBAD5">
            <wp:extent cx="838200" cy="295275"/>
            <wp:effectExtent l="0" t="0" r="0" b="9525"/>
            <wp:docPr id="1" name="Picture 1"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sa/3.0/88x3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405226B" w14:textId="77777777" w:rsidR="00330656" w:rsidRPr="007C5E0F" w:rsidRDefault="00330656">
      <w:pPr>
        <w:rPr>
          <w:sz w:val="20"/>
          <w:szCs w:val="20"/>
        </w:rPr>
      </w:pPr>
      <w:r w:rsidRPr="007C5E0F">
        <w:rPr>
          <w:sz w:val="20"/>
          <w:szCs w:val="20"/>
        </w:rPr>
        <w:t xml:space="preserve">Este documento es propiedad de Licencias CR, y se distribuye bajo licencia </w:t>
      </w:r>
      <w:proofErr w:type="spellStart"/>
      <w:r w:rsidRPr="007C5E0F">
        <w:rPr>
          <w:sz w:val="20"/>
          <w:szCs w:val="20"/>
        </w:rPr>
        <w:t>Creative</w:t>
      </w:r>
      <w:proofErr w:type="spellEnd"/>
      <w:r w:rsidRPr="007C5E0F">
        <w:rPr>
          <w:sz w:val="20"/>
          <w:szCs w:val="20"/>
        </w:rPr>
        <w:t xml:space="preserve"> </w:t>
      </w:r>
      <w:proofErr w:type="spellStart"/>
      <w:r w:rsidRPr="007C5E0F">
        <w:rPr>
          <w:sz w:val="20"/>
          <w:szCs w:val="20"/>
        </w:rPr>
        <w:t>Commons</w:t>
      </w:r>
      <w:proofErr w:type="spellEnd"/>
      <w:r w:rsidRPr="007C5E0F">
        <w:rPr>
          <w:sz w:val="20"/>
          <w:szCs w:val="20"/>
        </w:rPr>
        <w:t xml:space="preserve"> Atribución –Compartir Igual. Usted tiene permiso de usar, compartir y modificar este documento, sin pagar nada, siempre y cuando cumpla las siguientes condiciones:</w:t>
      </w:r>
    </w:p>
    <w:p w14:paraId="64064B05" w14:textId="1B9204DF" w:rsidR="00330656" w:rsidRPr="007C5E0F" w:rsidRDefault="00330656" w:rsidP="00330656">
      <w:pPr>
        <w:pStyle w:val="ListParagraph"/>
        <w:numPr>
          <w:ilvl w:val="0"/>
          <w:numId w:val="1"/>
        </w:numPr>
        <w:rPr>
          <w:sz w:val="20"/>
          <w:szCs w:val="20"/>
        </w:rPr>
      </w:pPr>
      <w:r w:rsidRPr="007C5E0F">
        <w:rPr>
          <w:sz w:val="20"/>
          <w:szCs w:val="20"/>
        </w:rPr>
        <w:t>Si modifica este documento</w:t>
      </w:r>
      <w:r w:rsidR="00480251" w:rsidRPr="007C5E0F">
        <w:rPr>
          <w:sz w:val="20"/>
          <w:szCs w:val="20"/>
        </w:rPr>
        <w:t>,</w:t>
      </w:r>
      <w:r w:rsidRPr="007C5E0F">
        <w:rPr>
          <w:sz w:val="20"/>
          <w:szCs w:val="20"/>
        </w:rPr>
        <w:t xml:space="preserve"> con </w:t>
      </w:r>
      <w:r w:rsidR="00480251" w:rsidRPr="007C5E0F">
        <w:rPr>
          <w:sz w:val="20"/>
          <w:szCs w:val="20"/>
        </w:rPr>
        <w:t xml:space="preserve">el objetivo </w:t>
      </w:r>
      <w:r w:rsidRPr="007C5E0F">
        <w:rPr>
          <w:sz w:val="20"/>
          <w:szCs w:val="20"/>
        </w:rPr>
        <w:t xml:space="preserve">de compartir la versión modificada, debe </w:t>
      </w:r>
      <w:r w:rsidR="00480251" w:rsidRPr="007C5E0F">
        <w:rPr>
          <w:sz w:val="20"/>
          <w:szCs w:val="20"/>
        </w:rPr>
        <w:t xml:space="preserve">atribuir </w:t>
      </w:r>
      <w:r w:rsidRPr="007C5E0F">
        <w:rPr>
          <w:sz w:val="20"/>
          <w:szCs w:val="20"/>
        </w:rPr>
        <w:t xml:space="preserve">la fuente original. </w:t>
      </w:r>
      <w:r w:rsidR="00480251" w:rsidRPr="007C5E0F">
        <w:rPr>
          <w:b/>
          <w:sz w:val="20"/>
          <w:szCs w:val="20"/>
        </w:rPr>
        <w:t>Debe incluir la frase "Este documento es una derivación de un original, creado por LicenciasCR.com"</w:t>
      </w:r>
      <w:r w:rsidR="00480251" w:rsidRPr="007C5E0F">
        <w:rPr>
          <w:sz w:val="20"/>
          <w:szCs w:val="20"/>
        </w:rPr>
        <w:t xml:space="preserve"> en algún lugar del documento modificado, con un tamaño de letra similar al del resto de su documento.</w:t>
      </w:r>
    </w:p>
    <w:p w14:paraId="6078EB16" w14:textId="5FCB8B20" w:rsidR="00480251" w:rsidRPr="007C5E0F" w:rsidRDefault="00480251" w:rsidP="00330656">
      <w:pPr>
        <w:pStyle w:val="ListParagraph"/>
        <w:numPr>
          <w:ilvl w:val="0"/>
          <w:numId w:val="1"/>
        </w:numPr>
        <w:rPr>
          <w:sz w:val="20"/>
          <w:szCs w:val="20"/>
        </w:rPr>
      </w:pPr>
      <w:r w:rsidRPr="007C5E0F">
        <w:rPr>
          <w:sz w:val="20"/>
          <w:szCs w:val="20"/>
        </w:rPr>
        <w:t>Así como se le está dando permiso para modificar y reutilizar este documento, usted debe permitir a otras personas modificar y reutilizar cualquier documento derivado de éste, que usted elabore.</w:t>
      </w:r>
    </w:p>
    <w:p w14:paraId="19DF96E4" w14:textId="77777777" w:rsidR="00480251" w:rsidRPr="007C5E0F" w:rsidRDefault="00480251" w:rsidP="00330656">
      <w:pPr>
        <w:pStyle w:val="ListParagraph"/>
        <w:numPr>
          <w:ilvl w:val="0"/>
          <w:numId w:val="1"/>
        </w:numPr>
        <w:rPr>
          <w:sz w:val="20"/>
          <w:szCs w:val="20"/>
        </w:rPr>
      </w:pPr>
      <w:r w:rsidRPr="007C5E0F">
        <w:rPr>
          <w:sz w:val="20"/>
          <w:szCs w:val="20"/>
        </w:rPr>
        <w:t>Al usar este documento, usted entiende y acepta que los reglamentos y leyes pueden cambiar con el tiempo. Es su responsabilidad revisar que el documento de apelación que presenta cumpla los requisitos vigentes y esté elaborado a como lo solicitan las autoridades respectivas. Este documento no es una asesoría legal, ni tiene que entenderse como tal.</w:t>
      </w:r>
    </w:p>
    <w:p w14:paraId="31AC71E2" w14:textId="77777777" w:rsidR="00684F61" w:rsidRDefault="00480251">
      <w:pPr>
        <w:sectPr w:rsidR="00684F61" w:rsidSect="00F56D91">
          <w:footerReference w:type="default" r:id="rId22"/>
          <w:pgSz w:w="12240" w:h="15840"/>
          <w:pgMar w:top="1417" w:right="1701" w:bottom="1417" w:left="1701" w:header="708" w:footer="708" w:gutter="0"/>
          <w:cols w:space="708"/>
          <w:docGrid w:linePitch="360"/>
        </w:sectPr>
      </w:pPr>
      <w:r w:rsidRPr="007C5E0F">
        <w:rPr>
          <w:sz w:val="20"/>
          <w:szCs w:val="20"/>
        </w:rPr>
        <w:t>Para más info</w:t>
      </w:r>
      <w:bookmarkStart w:id="0" w:name="_GoBack"/>
      <w:bookmarkEnd w:id="0"/>
      <w:r w:rsidRPr="007C5E0F">
        <w:rPr>
          <w:sz w:val="20"/>
          <w:szCs w:val="20"/>
        </w:rPr>
        <w:t xml:space="preserve">rmación acerca de licencias </w:t>
      </w:r>
      <w:proofErr w:type="spellStart"/>
      <w:r w:rsidRPr="007C5E0F">
        <w:rPr>
          <w:sz w:val="20"/>
          <w:szCs w:val="20"/>
        </w:rPr>
        <w:t>Creative</w:t>
      </w:r>
      <w:proofErr w:type="spellEnd"/>
      <w:r w:rsidRPr="007C5E0F">
        <w:rPr>
          <w:sz w:val="20"/>
          <w:szCs w:val="20"/>
        </w:rPr>
        <w:t xml:space="preserve"> </w:t>
      </w:r>
      <w:proofErr w:type="spellStart"/>
      <w:r w:rsidRPr="007C5E0F">
        <w:rPr>
          <w:sz w:val="20"/>
          <w:szCs w:val="20"/>
        </w:rPr>
        <w:t>Commons</w:t>
      </w:r>
      <w:proofErr w:type="spellEnd"/>
      <w:r w:rsidRPr="007C5E0F">
        <w:rPr>
          <w:sz w:val="20"/>
          <w:szCs w:val="20"/>
        </w:rPr>
        <w:t xml:space="preserve"> visite </w:t>
      </w:r>
      <w:hyperlink r:id="rId23" w:history="1">
        <w:r w:rsidRPr="007C5E0F">
          <w:rPr>
            <w:rStyle w:val="Hyperlink"/>
            <w:sz w:val="20"/>
            <w:szCs w:val="20"/>
          </w:rPr>
          <w:t>https://creativecommons.org/licenses</w:t>
        </w:r>
      </w:hyperlink>
    </w:p>
    <w:p w14:paraId="3F99C8C3" w14:textId="77777777" w:rsidR="00806C91" w:rsidRPr="00CA15C2" w:rsidRDefault="00480251" w:rsidP="00684F61">
      <w:pPr>
        <w:jc w:val="center"/>
        <w:rPr>
          <w:b/>
        </w:rPr>
      </w:pPr>
      <w:r w:rsidRPr="00CA15C2">
        <w:rPr>
          <w:b/>
        </w:rPr>
        <w:lastRenderedPageBreak/>
        <w:t xml:space="preserve">ESCRITO DE </w:t>
      </w:r>
      <w:r w:rsidR="00330656" w:rsidRPr="00CA15C2">
        <w:rPr>
          <w:b/>
        </w:rPr>
        <w:t>IMPUGNACIÓN DE BOLETA DE CITACIÓN DE TRÁNSITO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29"/>
        <w:gridCol w:w="7699"/>
      </w:tblGrid>
      <w:tr w:rsidR="004A7382" w14:paraId="7CE156A5" w14:textId="77777777" w:rsidTr="00CA15C2">
        <w:tc>
          <w:tcPr>
            <w:tcW w:w="1129" w:type="dxa"/>
          </w:tcPr>
          <w:p w14:paraId="09B7BCA1" w14:textId="77777777" w:rsidR="004A7382" w:rsidRPr="00CA15C2" w:rsidRDefault="004A7382">
            <w:pPr>
              <w:rPr>
                <w:b/>
              </w:rPr>
            </w:pPr>
            <w:r w:rsidRPr="00CA15C2">
              <w:rPr>
                <w:b/>
              </w:rPr>
              <w:t>Fecha:</w:t>
            </w:r>
          </w:p>
        </w:tc>
        <w:tc>
          <w:tcPr>
            <w:tcW w:w="7699" w:type="dxa"/>
          </w:tcPr>
          <w:p w14:paraId="68CC3385" w14:textId="77777777" w:rsidR="004A7382" w:rsidRDefault="004A7382"/>
        </w:tc>
      </w:tr>
    </w:tbl>
    <w:p w14:paraId="6BC5F645" w14:textId="77777777" w:rsidR="004A7382" w:rsidRDefault="004A7382"/>
    <w:p w14:paraId="24859880" w14:textId="77777777" w:rsidR="004A7382" w:rsidRDefault="00CA15C2">
      <w:r>
        <w:t>Información de quien suscribe</w:t>
      </w:r>
      <w:r w:rsidR="004A7382">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39"/>
        <w:gridCol w:w="5289"/>
      </w:tblGrid>
      <w:tr w:rsidR="00480251" w14:paraId="2214C9FA" w14:textId="77777777" w:rsidTr="00CA15C2">
        <w:tc>
          <w:tcPr>
            <w:tcW w:w="3539" w:type="dxa"/>
          </w:tcPr>
          <w:p w14:paraId="34381B7A" w14:textId="77777777" w:rsidR="00480251" w:rsidRPr="00CA15C2" w:rsidRDefault="00480251">
            <w:pPr>
              <w:rPr>
                <w:b/>
              </w:rPr>
            </w:pPr>
            <w:r w:rsidRPr="00CA15C2">
              <w:rPr>
                <w:b/>
              </w:rPr>
              <w:t>Nombre completo:</w:t>
            </w:r>
          </w:p>
        </w:tc>
        <w:tc>
          <w:tcPr>
            <w:tcW w:w="5289" w:type="dxa"/>
          </w:tcPr>
          <w:p w14:paraId="6782DAE7" w14:textId="77777777" w:rsidR="00480251" w:rsidRDefault="00480251"/>
        </w:tc>
      </w:tr>
      <w:tr w:rsidR="00480251" w14:paraId="3248D394" w14:textId="77777777" w:rsidTr="00CA15C2">
        <w:tc>
          <w:tcPr>
            <w:tcW w:w="3539" w:type="dxa"/>
          </w:tcPr>
          <w:p w14:paraId="1295518B" w14:textId="77777777" w:rsidR="00480251" w:rsidRPr="00CA15C2" w:rsidRDefault="004A7382">
            <w:pPr>
              <w:rPr>
                <w:b/>
              </w:rPr>
            </w:pPr>
            <w:r w:rsidRPr="00CA15C2">
              <w:rPr>
                <w:b/>
              </w:rPr>
              <w:t>Número de cédula o identificación:</w:t>
            </w:r>
          </w:p>
        </w:tc>
        <w:tc>
          <w:tcPr>
            <w:tcW w:w="5289" w:type="dxa"/>
          </w:tcPr>
          <w:p w14:paraId="0565ED2F" w14:textId="77777777" w:rsidR="00480251" w:rsidRDefault="00480251"/>
        </w:tc>
      </w:tr>
      <w:tr w:rsidR="00CA15C2" w14:paraId="5069FE9B" w14:textId="77777777" w:rsidTr="00CA15C2">
        <w:tc>
          <w:tcPr>
            <w:tcW w:w="3539" w:type="dxa"/>
          </w:tcPr>
          <w:p w14:paraId="2EE9B4C0" w14:textId="77777777" w:rsidR="00CA15C2" w:rsidRPr="00CA15C2" w:rsidRDefault="00CA15C2">
            <w:pPr>
              <w:rPr>
                <w:b/>
              </w:rPr>
            </w:pPr>
            <w:r w:rsidRPr="00CA15C2">
              <w:rPr>
                <w:b/>
              </w:rPr>
              <w:t>Dirección completa:</w:t>
            </w:r>
          </w:p>
        </w:tc>
        <w:tc>
          <w:tcPr>
            <w:tcW w:w="5289" w:type="dxa"/>
          </w:tcPr>
          <w:p w14:paraId="56C7F760" w14:textId="77777777" w:rsidR="00CA15C2" w:rsidRDefault="00CA15C2"/>
        </w:tc>
      </w:tr>
    </w:tbl>
    <w:p w14:paraId="0D596D42" w14:textId="77777777" w:rsidR="00480251" w:rsidRDefault="00480251"/>
    <w:p w14:paraId="2107DCD5" w14:textId="6E514243" w:rsidR="00684F61" w:rsidRDefault="004A7382">
      <w:r>
        <w:t>El conductor arriba indicado, solicita a la UNIDAD DE IMPUGNACIONES DEL CONSEJO DE SEGURIDAD VIAL (COSEVI), IMPUGNAR LA BOLETA DE CITACIÓN DE TRÁNSITO especificada a continuación, conforme a lo dispuesto por la Ley de Tránsito en su artículo #163</w:t>
      </w:r>
      <w:r w:rsidR="002467EF">
        <w:t xml:space="preserve"> y por el Decreto Ejecutivo No.39239-MOPT</w:t>
      </w:r>
      <w:r>
        <w:t xml:space="preserve">. </w:t>
      </w:r>
    </w:p>
    <w:p w14:paraId="45AF920C" w14:textId="77777777" w:rsidR="004A7382" w:rsidRDefault="004A7382">
      <w:r>
        <w:t>Datos de la boleta:</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4A7382" w14:paraId="4A351D6B" w14:textId="77777777" w:rsidTr="00CA15C2">
        <w:tc>
          <w:tcPr>
            <w:tcW w:w="4414" w:type="dxa"/>
          </w:tcPr>
          <w:p w14:paraId="7B82B8D0" w14:textId="77777777" w:rsidR="004A7382" w:rsidRPr="00CA15C2" w:rsidRDefault="004A7382" w:rsidP="000635B5">
            <w:pPr>
              <w:rPr>
                <w:b/>
              </w:rPr>
            </w:pPr>
            <w:r w:rsidRPr="00CA15C2">
              <w:rPr>
                <w:b/>
              </w:rPr>
              <w:t>Número de boleta de citación (parte):</w:t>
            </w:r>
          </w:p>
        </w:tc>
        <w:tc>
          <w:tcPr>
            <w:tcW w:w="4414" w:type="dxa"/>
          </w:tcPr>
          <w:p w14:paraId="60F8F753" w14:textId="77777777" w:rsidR="004A7382" w:rsidRDefault="004A7382" w:rsidP="000635B5"/>
        </w:tc>
      </w:tr>
      <w:tr w:rsidR="004A7382" w14:paraId="6DA4E6BC" w14:textId="77777777" w:rsidTr="00CA15C2">
        <w:tc>
          <w:tcPr>
            <w:tcW w:w="4414" w:type="dxa"/>
          </w:tcPr>
          <w:p w14:paraId="72B66BC8" w14:textId="77777777" w:rsidR="004A7382" w:rsidRPr="00CA15C2" w:rsidRDefault="004A7382" w:rsidP="000635B5">
            <w:pPr>
              <w:rPr>
                <w:b/>
              </w:rPr>
            </w:pPr>
            <w:r w:rsidRPr="00CA15C2">
              <w:rPr>
                <w:b/>
              </w:rPr>
              <w:t>Fecha de confección de la boleta:</w:t>
            </w:r>
          </w:p>
        </w:tc>
        <w:tc>
          <w:tcPr>
            <w:tcW w:w="4414" w:type="dxa"/>
          </w:tcPr>
          <w:p w14:paraId="5B51D6A9" w14:textId="77777777" w:rsidR="004A7382" w:rsidRDefault="004A7382" w:rsidP="000635B5"/>
        </w:tc>
      </w:tr>
    </w:tbl>
    <w:p w14:paraId="6A34B63A" w14:textId="77777777" w:rsidR="004A7382" w:rsidRDefault="004A7382"/>
    <w:p w14:paraId="033FB9B3" w14:textId="77F161DC" w:rsidR="004A7382" w:rsidRDefault="004A7382">
      <w:r>
        <w:t>Motivos por los cuales se impugna la boleta de citación: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828"/>
      </w:tblGrid>
      <w:tr w:rsidR="004A7382" w14:paraId="2EA2D80F" w14:textId="77777777" w:rsidTr="00684F61">
        <w:tc>
          <w:tcPr>
            <w:tcW w:w="8828" w:type="dxa"/>
          </w:tcPr>
          <w:p w14:paraId="3EC3A759" w14:textId="77777777" w:rsidR="004A7382" w:rsidRDefault="004A7382"/>
          <w:p w14:paraId="72F7D853" w14:textId="77777777" w:rsidR="00684F61" w:rsidRDefault="00684F61"/>
          <w:p w14:paraId="2932D493" w14:textId="77777777" w:rsidR="00684F61" w:rsidRDefault="00684F61"/>
          <w:p w14:paraId="1E11DEF3" w14:textId="77777777" w:rsidR="00684F61" w:rsidRDefault="00684F61"/>
        </w:tc>
      </w:tr>
    </w:tbl>
    <w:p w14:paraId="384791BD" w14:textId="77777777" w:rsidR="00684F61" w:rsidRDefault="00684F61"/>
    <w:p w14:paraId="2CAED4C8" w14:textId="7C7A8A50" w:rsidR="004A7382" w:rsidRDefault="002467EF">
      <w:r>
        <w:t>Se adjuntan los siguientes documentos</w:t>
      </w:r>
      <w:r w:rsidR="004A7382">
        <w:t xml:space="preserve">, </w:t>
      </w:r>
      <w:r>
        <w:t xml:space="preserve">con el fin de cumplir requisitos de presentación, y de respaldar </w:t>
      </w:r>
      <w:r w:rsidR="004A7382">
        <w:t>el motivo</w:t>
      </w:r>
      <w:r>
        <w:t xml:space="preserve"> de la impugnación</w:t>
      </w:r>
      <w:r w:rsidR="004A7382">
        <w:t>:</w:t>
      </w:r>
    </w:p>
    <w:tbl>
      <w:tblPr>
        <w:tblStyle w:val="TableGrid"/>
        <w:tblW w:w="0" w:type="auto"/>
        <w:tblLook w:val="04A0" w:firstRow="1" w:lastRow="0" w:firstColumn="1" w:lastColumn="0" w:noHBand="0" w:noVBand="1"/>
      </w:tblPr>
      <w:tblGrid>
        <w:gridCol w:w="562"/>
        <w:gridCol w:w="8266"/>
      </w:tblGrid>
      <w:tr w:rsidR="002467EF" w:rsidRPr="002467EF" w14:paraId="63609975" w14:textId="77777777" w:rsidTr="002467EF">
        <w:tc>
          <w:tcPr>
            <w:tcW w:w="562" w:type="dxa"/>
          </w:tcPr>
          <w:p w14:paraId="45EBA625" w14:textId="1A561DBF" w:rsidR="002467EF" w:rsidRPr="002467EF" w:rsidRDefault="002467EF" w:rsidP="002467EF">
            <w:pPr>
              <w:jc w:val="center"/>
              <w:rPr>
                <w:b/>
              </w:rPr>
            </w:pPr>
            <w:r w:rsidRPr="002467EF">
              <w:rPr>
                <w:b/>
              </w:rPr>
              <w:t>#</w:t>
            </w:r>
          </w:p>
        </w:tc>
        <w:tc>
          <w:tcPr>
            <w:tcW w:w="8266" w:type="dxa"/>
          </w:tcPr>
          <w:p w14:paraId="7C51A62A" w14:textId="327ECF35" w:rsidR="002467EF" w:rsidRPr="002467EF" w:rsidRDefault="002467EF" w:rsidP="002467EF">
            <w:pPr>
              <w:jc w:val="center"/>
              <w:rPr>
                <w:b/>
              </w:rPr>
            </w:pPr>
            <w:r w:rsidRPr="002467EF">
              <w:rPr>
                <w:b/>
              </w:rPr>
              <w:t>Documento</w:t>
            </w:r>
          </w:p>
        </w:tc>
      </w:tr>
      <w:tr w:rsidR="002467EF" w14:paraId="3B8B546D" w14:textId="77777777" w:rsidTr="002467EF">
        <w:tc>
          <w:tcPr>
            <w:tcW w:w="562" w:type="dxa"/>
          </w:tcPr>
          <w:p w14:paraId="2C00B5BF" w14:textId="77777777" w:rsidR="002467EF" w:rsidRDefault="002467EF"/>
        </w:tc>
        <w:tc>
          <w:tcPr>
            <w:tcW w:w="8266" w:type="dxa"/>
          </w:tcPr>
          <w:p w14:paraId="324927DF" w14:textId="77777777" w:rsidR="002467EF" w:rsidRDefault="002467EF"/>
        </w:tc>
      </w:tr>
    </w:tbl>
    <w:p w14:paraId="4F02FC04" w14:textId="3EBF01F8" w:rsidR="00684F61" w:rsidRDefault="00684F61"/>
    <w:p w14:paraId="568E0868" w14:textId="77777777" w:rsidR="00E53D69" w:rsidRDefault="00E53D69" w:rsidP="00E53D69">
      <w:r>
        <w:t>Las imágenes se han incluido con una resolución que cumple el límite establecido por la Unidad de Impugnaciones de 10 MB. En caso de requerir ejemplares con mayor resolución, favor hacer la notificación correspondiente por los medios indicados abajo.</w:t>
      </w:r>
    </w:p>
    <w:p w14:paraId="40BB5060" w14:textId="77777777" w:rsidR="00E53D69" w:rsidRDefault="00E53D69"/>
    <w:p w14:paraId="408AF6C0" w14:textId="77777777" w:rsidR="004A7382" w:rsidRDefault="004A7382">
      <w:r>
        <w:t>Información de personas que ofrecerán prueba testimonial de lo indicado: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2126"/>
        <w:gridCol w:w="4297"/>
      </w:tblGrid>
      <w:tr w:rsidR="004A7382" w14:paraId="61C60003" w14:textId="77777777" w:rsidTr="00684F61">
        <w:tc>
          <w:tcPr>
            <w:tcW w:w="2405" w:type="dxa"/>
          </w:tcPr>
          <w:p w14:paraId="2E2900AA" w14:textId="77777777" w:rsidR="004A7382" w:rsidRPr="00684F61" w:rsidRDefault="004A7382" w:rsidP="00684F61">
            <w:pPr>
              <w:jc w:val="center"/>
              <w:rPr>
                <w:b/>
              </w:rPr>
            </w:pPr>
            <w:r w:rsidRPr="00684F61">
              <w:rPr>
                <w:b/>
              </w:rPr>
              <w:t>Nombre</w:t>
            </w:r>
            <w:r w:rsidR="00CA15C2" w:rsidRPr="00684F61">
              <w:rPr>
                <w:b/>
              </w:rPr>
              <w:t xml:space="preserve"> y forma de contactar</w:t>
            </w:r>
          </w:p>
        </w:tc>
        <w:tc>
          <w:tcPr>
            <w:tcW w:w="2126" w:type="dxa"/>
          </w:tcPr>
          <w:p w14:paraId="760B3639" w14:textId="77777777" w:rsidR="004A7382" w:rsidRPr="00684F61" w:rsidRDefault="004A7382" w:rsidP="00684F61">
            <w:pPr>
              <w:jc w:val="center"/>
              <w:rPr>
                <w:b/>
              </w:rPr>
            </w:pPr>
            <w:r w:rsidRPr="00684F61">
              <w:rPr>
                <w:b/>
              </w:rPr>
              <w:t>Identificación</w:t>
            </w:r>
          </w:p>
        </w:tc>
        <w:tc>
          <w:tcPr>
            <w:tcW w:w="4297" w:type="dxa"/>
          </w:tcPr>
          <w:p w14:paraId="272C18F4" w14:textId="77777777" w:rsidR="004A7382" w:rsidRPr="00684F61" w:rsidRDefault="004A7382" w:rsidP="00684F61">
            <w:pPr>
              <w:jc w:val="center"/>
              <w:rPr>
                <w:b/>
              </w:rPr>
            </w:pPr>
            <w:r w:rsidRPr="00684F61">
              <w:rPr>
                <w:b/>
              </w:rPr>
              <w:t>Hecho al que se referirá</w:t>
            </w:r>
          </w:p>
        </w:tc>
      </w:tr>
      <w:tr w:rsidR="00CA15C2" w14:paraId="56D2F460" w14:textId="77777777" w:rsidTr="00684F61">
        <w:tc>
          <w:tcPr>
            <w:tcW w:w="2405" w:type="dxa"/>
          </w:tcPr>
          <w:p w14:paraId="03FB55D9" w14:textId="77777777" w:rsidR="00CA15C2" w:rsidRDefault="00CA15C2"/>
        </w:tc>
        <w:tc>
          <w:tcPr>
            <w:tcW w:w="2126" w:type="dxa"/>
          </w:tcPr>
          <w:p w14:paraId="5C1928BE" w14:textId="77777777" w:rsidR="00CA15C2" w:rsidRDefault="00CA15C2"/>
        </w:tc>
        <w:tc>
          <w:tcPr>
            <w:tcW w:w="4297" w:type="dxa"/>
          </w:tcPr>
          <w:p w14:paraId="4C3CE2BB" w14:textId="77777777" w:rsidR="00CA15C2" w:rsidRDefault="00CA15C2"/>
        </w:tc>
      </w:tr>
      <w:tr w:rsidR="00CA15C2" w14:paraId="339730BA" w14:textId="77777777" w:rsidTr="00684F61">
        <w:tc>
          <w:tcPr>
            <w:tcW w:w="2405" w:type="dxa"/>
          </w:tcPr>
          <w:p w14:paraId="75F5FBE9" w14:textId="77777777" w:rsidR="00CA15C2" w:rsidRDefault="00CA15C2"/>
        </w:tc>
        <w:tc>
          <w:tcPr>
            <w:tcW w:w="2126" w:type="dxa"/>
          </w:tcPr>
          <w:p w14:paraId="78CE0F34" w14:textId="77777777" w:rsidR="00CA15C2" w:rsidRDefault="00CA15C2"/>
        </w:tc>
        <w:tc>
          <w:tcPr>
            <w:tcW w:w="4297" w:type="dxa"/>
          </w:tcPr>
          <w:p w14:paraId="142A3DF2" w14:textId="77777777" w:rsidR="00CA15C2" w:rsidRDefault="00CA15C2"/>
        </w:tc>
      </w:tr>
    </w:tbl>
    <w:p w14:paraId="4A3511CE" w14:textId="77777777" w:rsidR="00684F61" w:rsidRDefault="00684F61"/>
    <w:p w14:paraId="70F8FB8D" w14:textId="77777777" w:rsidR="00CA15C2" w:rsidRDefault="00CA15C2">
      <w:r>
        <w:lastRenderedPageBreak/>
        <w:t xml:space="preserve">Las notificaciones que correspondan a la presente solicitud de </w:t>
      </w:r>
      <w:proofErr w:type="gramStart"/>
      <w:r>
        <w:t>impugnación,</w:t>
      </w:r>
      <w:proofErr w:type="gramEnd"/>
      <w:r>
        <w:t xml:space="preserve"> deben ser enviadas a los siguientes medios de contacto: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6565"/>
      </w:tblGrid>
      <w:tr w:rsidR="00CA15C2" w14:paraId="2B211AEE" w14:textId="77777777" w:rsidTr="00684F61">
        <w:tc>
          <w:tcPr>
            <w:tcW w:w="2263" w:type="dxa"/>
          </w:tcPr>
          <w:p w14:paraId="1AD749C2" w14:textId="77777777" w:rsidR="00CA15C2" w:rsidRPr="00684F61" w:rsidRDefault="00CA15C2">
            <w:pPr>
              <w:rPr>
                <w:b/>
              </w:rPr>
            </w:pPr>
            <w:r w:rsidRPr="00684F61">
              <w:rPr>
                <w:b/>
              </w:rPr>
              <w:t>Correo electrónico:</w:t>
            </w:r>
          </w:p>
        </w:tc>
        <w:tc>
          <w:tcPr>
            <w:tcW w:w="6565" w:type="dxa"/>
          </w:tcPr>
          <w:p w14:paraId="503562EE" w14:textId="77777777" w:rsidR="00CA15C2" w:rsidRDefault="00CA15C2"/>
        </w:tc>
      </w:tr>
    </w:tbl>
    <w:p w14:paraId="27692AF5" w14:textId="77777777" w:rsidR="00684F61" w:rsidRDefault="00684F61"/>
    <w:p w14:paraId="08A1CB81" w14:textId="77777777" w:rsidR="00CA15C2" w:rsidRDefault="00CA15C2">
      <w:r>
        <w:t xml:space="preserve">El medio de notificación </w:t>
      </w:r>
      <w:proofErr w:type="gramStart"/>
      <w:r>
        <w:t>principal,</w:t>
      </w:r>
      <w:proofErr w:type="gramEnd"/>
      <w:r>
        <w:t xml:space="preserve"> será el </w:t>
      </w:r>
      <w:r w:rsidRPr="00CA15C2">
        <w:rPr>
          <w:b/>
        </w:rPr>
        <w:t>correo electrónico</w:t>
      </w:r>
      <w:r>
        <w:t xml:space="preserve"> arriba indicado.</w:t>
      </w:r>
    </w:p>
    <w:p w14:paraId="4208C6D1" w14:textId="77777777" w:rsidR="00CA15C2" w:rsidRDefault="00CA15C2">
      <w:r>
        <w:t>Es todo.</w:t>
      </w:r>
    </w:p>
    <w:p w14:paraId="073EA616" w14:textId="1B105B9F" w:rsidR="00CA15C2" w:rsidRDefault="002467EF">
      <w:r>
        <w:t xml:space="preserve">Este documento de impugnación incluye firma digital, según lo exigido por la </w:t>
      </w:r>
      <w:r w:rsidR="00E53D69">
        <w:t xml:space="preserve">Unidad </w:t>
      </w:r>
      <w:r>
        <w:t>de Impugnaciones.</w:t>
      </w:r>
    </w:p>
    <w:p w14:paraId="35AB9128" w14:textId="77777777" w:rsidR="00B21B85" w:rsidRDefault="00B21B85" w:rsidP="00B21B85">
      <w:pPr>
        <w:jc w:val="left"/>
      </w:pPr>
    </w:p>
    <w:p w14:paraId="7ABA2487" w14:textId="28F2B5CA" w:rsidR="00F56D91" w:rsidRDefault="00F56D91">
      <w:pPr>
        <w:jc w:val="left"/>
      </w:pPr>
      <w:r>
        <w:br w:type="page"/>
      </w:r>
    </w:p>
    <w:tbl>
      <w:tblPr>
        <w:tblStyle w:val="TableGrid"/>
        <w:tblW w:w="0" w:type="auto"/>
        <w:tblLook w:val="04A0" w:firstRow="1" w:lastRow="0" w:firstColumn="1" w:lastColumn="0" w:noHBand="0" w:noVBand="1"/>
      </w:tblPr>
      <w:tblGrid>
        <w:gridCol w:w="1413"/>
        <w:gridCol w:w="7415"/>
      </w:tblGrid>
      <w:tr w:rsidR="00B21B85" w14:paraId="0BA16802" w14:textId="77777777" w:rsidTr="00B21B85">
        <w:tc>
          <w:tcPr>
            <w:tcW w:w="1413" w:type="dxa"/>
          </w:tcPr>
          <w:p w14:paraId="5CEE37B7" w14:textId="77777777" w:rsidR="00B21B85" w:rsidRDefault="00B21B85" w:rsidP="00B21B85">
            <w:pPr>
              <w:jc w:val="left"/>
            </w:pPr>
            <w:r>
              <w:lastRenderedPageBreak/>
              <w:t>ADJUNTO #</w:t>
            </w:r>
          </w:p>
          <w:p w14:paraId="5E678D82" w14:textId="1E25CEC4" w:rsidR="00B21B85" w:rsidRPr="00B21B85" w:rsidRDefault="00B21B85" w:rsidP="00B21B85">
            <w:pPr>
              <w:jc w:val="center"/>
              <w:rPr>
                <w:sz w:val="52"/>
                <w:szCs w:val="52"/>
              </w:rPr>
            </w:pPr>
            <w:r w:rsidRPr="00B21B85">
              <w:rPr>
                <w:sz w:val="52"/>
                <w:szCs w:val="52"/>
              </w:rPr>
              <w:t>1</w:t>
            </w:r>
          </w:p>
        </w:tc>
        <w:tc>
          <w:tcPr>
            <w:tcW w:w="7415" w:type="dxa"/>
          </w:tcPr>
          <w:p w14:paraId="11BA9FE2" w14:textId="77777777" w:rsidR="00B21B85" w:rsidRPr="00CA15C2" w:rsidRDefault="00B21B85" w:rsidP="00B21B85">
            <w:pPr>
              <w:jc w:val="center"/>
              <w:rPr>
                <w:b/>
              </w:rPr>
            </w:pPr>
            <w:r w:rsidRPr="00CA15C2">
              <w:rPr>
                <w:b/>
              </w:rPr>
              <w:t>ESCRITO DE IMPUGNACIÓN DE BOLETA DE CITACIÓN DE TRÁNSITO</w:t>
            </w:r>
          </w:p>
          <w:p w14:paraId="45ACA777" w14:textId="77777777" w:rsidR="00B21B85" w:rsidRDefault="00B21B85" w:rsidP="00B21B85">
            <w:pPr>
              <w:jc w:val="left"/>
            </w:pPr>
          </w:p>
        </w:tc>
      </w:tr>
    </w:tbl>
    <w:p w14:paraId="7E246503" w14:textId="4FCD287C" w:rsidR="00B21B85" w:rsidRDefault="00B21B85" w:rsidP="00B21B85">
      <w:pPr>
        <w:jc w:val="left"/>
      </w:pPr>
    </w:p>
    <w:p w14:paraId="0C96F23E" w14:textId="7749F8A0" w:rsidR="00B21B85" w:rsidRDefault="00B21B85">
      <w:pPr>
        <w:jc w:val="left"/>
      </w:pPr>
      <w:r>
        <w:br w:type="page"/>
      </w:r>
    </w:p>
    <w:tbl>
      <w:tblPr>
        <w:tblStyle w:val="TableGrid"/>
        <w:tblW w:w="0" w:type="auto"/>
        <w:tblLook w:val="04A0" w:firstRow="1" w:lastRow="0" w:firstColumn="1" w:lastColumn="0" w:noHBand="0" w:noVBand="1"/>
      </w:tblPr>
      <w:tblGrid>
        <w:gridCol w:w="1413"/>
        <w:gridCol w:w="7415"/>
      </w:tblGrid>
      <w:tr w:rsidR="00B21B85" w14:paraId="0937EB6E" w14:textId="77777777" w:rsidTr="00586946">
        <w:tc>
          <w:tcPr>
            <w:tcW w:w="1413" w:type="dxa"/>
          </w:tcPr>
          <w:p w14:paraId="677A74A3" w14:textId="77777777" w:rsidR="00B21B85" w:rsidRDefault="00B21B85" w:rsidP="00586946">
            <w:pPr>
              <w:jc w:val="left"/>
            </w:pPr>
            <w:r>
              <w:lastRenderedPageBreak/>
              <w:t>ADJUNTO #</w:t>
            </w:r>
          </w:p>
          <w:p w14:paraId="5FD97A0A" w14:textId="35CFBFCA" w:rsidR="00B21B85" w:rsidRPr="00B21B85" w:rsidRDefault="00B21B85" w:rsidP="00586946">
            <w:pPr>
              <w:jc w:val="center"/>
              <w:rPr>
                <w:sz w:val="52"/>
                <w:szCs w:val="52"/>
              </w:rPr>
            </w:pPr>
            <w:r>
              <w:rPr>
                <w:sz w:val="52"/>
                <w:szCs w:val="52"/>
              </w:rPr>
              <w:t>2</w:t>
            </w:r>
          </w:p>
        </w:tc>
        <w:tc>
          <w:tcPr>
            <w:tcW w:w="7415" w:type="dxa"/>
          </w:tcPr>
          <w:p w14:paraId="352BAFE5" w14:textId="77777777" w:rsidR="00B21B85" w:rsidRPr="00CA15C2" w:rsidRDefault="00B21B85" w:rsidP="00586946">
            <w:pPr>
              <w:jc w:val="center"/>
              <w:rPr>
                <w:b/>
              </w:rPr>
            </w:pPr>
            <w:r w:rsidRPr="00CA15C2">
              <w:rPr>
                <w:b/>
              </w:rPr>
              <w:t>ESCRITO DE IMPUGNACIÓN DE BOLETA DE CITACIÓN DE TRÁNSITO</w:t>
            </w:r>
          </w:p>
          <w:p w14:paraId="6807AAFF" w14:textId="77777777" w:rsidR="00B21B85" w:rsidRDefault="00B21B85" w:rsidP="00586946">
            <w:pPr>
              <w:jc w:val="left"/>
            </w:pPr>
          </w:p>
        </w:tc>
      </w:tr>
    </w:tbl>
    <w:p w14:paraId="6BD3FEB6" w14:textId="39585CA6" w:rsidR="00B21B85" w:rsidRDefault="00B21B85" w:rsidP="00B21B85">
      <w:pPr>
        <w:jc w:val="left"/>
      </w:pPr>
    </w:p>
    <w:p w14:paraId="75A796FD" w14:textId="7261C247" w:rsidR="00B21B85" w:rsidRDefault="00B21B85" w:rsidP="00B21B85">
      <w:pPr>
        <w:jc w:val="left"/>
      </w:pPr>
    </w:p>
    <w:sectPr w:rsidR="00B21B85" w:rsidSect="00F56D91">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16760" w14:textId="77777777" w:rsidR="00D53690" w:rsidRDefault="00D53690" w:rsidP="00684F61">
      <w:pPr>
        <w:spacing w:after="0" w:line="240" w:lineRule="auto"/>
      </w:pPr>
      <w:r>
        <w:separator/>
      </w:r>
    </w:p>
  </w:endnote>
  <w:endnote w:type="continuationSeparator" w:id="0">
    <w:p w14:paraId="2DF6FEE1" w14:textId="77777777" w:rsidR="00D53690" w:rsidRDefault="00D53690" w:rsidP="0068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78AF" w14:textId="059BC0E7" w:rsidR="00684F61" w:rsidRPr="00684F61" w:rsidRDefault="00684F61" w:rsidP="00684F61">
    <w:pPr>
      <w:pStyle w:val="Footer"/>
      <w:jc w:val="center"/>
      <w:rPr>
        <w:lang w:val="en-US"/>
      </w:rPr>
    </w:pPr>
    <w:proofErr w:type="spellStart"/>
    <w:r>
      <w:rPr>
        <w:lang w:val="en-US"/>
      </w:rPr>
      <w:t>Página</w:t>
    </w:r>
    <w:proofErr w:type="spellEnd"/>
    <w:r>
      <w:rPr>
        <w:lang w:val="en-US"/>
      </w:rPr>
      <w:t xml:space="preserve"> </w:t>
    </w:r>
    <w:r w:rsidRPr="00684F61">
      <w:rPr>
        <w:lang w:val="en-US"/>
      </w:rPr>
      <w:fldChar w:fldCharType="begin"/>
    </w:r>
    <w:r w:rsidRPr="00684F61">
      <w:rPr>
        <w:lang w:val="en-US"/>
      </w:rPr>
      <w:instrText xml:space="preserve"> PAGE   \* MERGEFORMAT </w:instrText>
    </w:r>
    <w:r w:rsidRPr="00684F61">
      <w:rPr>
        <w:lang w:val="en-US"/>
      </w:rPr>
      <w:fldChar w:fldCharType="separate"/>
    </w:r>
    <w:r w:rsidRPr="00684F61">
      <w:rPr>
        <w:noProof/>
        <w:lang w:val="en-US"/>
      </w:rPr>
      <w:t>1</w:t>
    </w:r>
    <w:r w:rsidRPr="00684F61">
      <w:rPr>
        <w:noProof/>
        <w:lang w:val="en-US"/>
      </w:rPr>
      <w:fldChar w:fldCharType="end"/>
    </w:r>
    <w:r>
      <w:rPr>
        <w:noProof/>
        <w:lang w:val="en-US"/>
      </w:rPr>
      <w:t xml:space="preserve"> de </w:t>
    </w:r>
    <w:r>
      <w:rPr>
        <w:noProof/>
        <w:lang w:val="en-US"/>
      </w:rPr>
      <w:fldChar w:fldCharType="begin"/>
    </w:r>
    <w:r>
      <w:rPr>
        <w:noProof/>
        <w:lang w:val="en-US"/>
      </w:rPr>
      <w:instrText xml:space="preserve"> SECTIONPAGES  \* Arabic  \* MERGEFORMAT </w:instrText>
    </w:r>
    <w:r>
      <w:rPr>
        <w:noProof/>
        <w:lang w:val="en-US"/>
      </w:rPr>
      <w:fldChar w:fldCharType="separate"/>
    </w:r>
    <w:r w:rsidR="00EF0722">
      <w:rPr>
        <w:noProof/>
        <w:lang w:val="en-US"/>
      </w:rPr>
      <w:t>4</w:t>
    </w:r>
    <w:r>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293E9" w14:textId="77777777" w:rsidR="00D53690" w:rsidRDefault="00D53690" w:rsidP="00684F61">
      <w:pPr>
        <w:spacing w:after="0" w:line="240" w:lineRule="auto"/>
      </w:pPr>
      <w:r>
        <w:separator/>
      </w:r>
    </w:p>
  </w:footnote>
  <w:footnote w:type="continuationSeparator" w:id="0">
    <w:p w14:paraId="5E53177E" w14:textId="77777777" w:rsidR="00D53690" w:rsidRDefault="00D53690" w:rsidP="00684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677F8"/>
    <w:multiLevelType w:val="hybridMultilevel"/>
    <w:tmpl w:val="919C7E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5E721102"/>
    <w:multiLevelType w:val="hybridMultilevel"/>
    <w:tmpl w:val="6E0088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73AC52C7"/>
    <w:multiLevelType w:val="hybridMultilevel"/>
    <w:tmpl w:val="D96214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56"/>
    <w:rsid w:val="002467EF"/>
    <w:rsid w:val="002650F5"/>
    <w:rsid w:val="00284EC2"/>
    <w:rsid w:val="00330656"/>
    <w:rsid w:val="00480251"/>
    <w:rsid w:val="004A7382"/>
    <w:rsid w:val="0058060B"/>
    <w:rsid w:val="00684F61"/>
    <w:rsid w:val="007C5E0F"/>
    <w:rsid w:val="00913A09"/>
    <w:rsid w:val="00A774E5"/>
    <w:rsid w:val="00B21B85"/>
    <w:rsid w:val="00C17522"/>
    <w:rsid w:val="00CA15C2"/>
    <w:rsid w:val="00CD582A"/>
    <w:rsid w:val="00D53690"/>
    <w:rsid w:val="00E24AF1"/>
    <w:rsid w:val="00E53D69"/>
    <w:rsid w:val="00E74AA5"/>
    <w:rsid w:val="00EF0722"/>
    <w:rsid w:val="00F56D91"/>
    <w:rsid w:val="00F6675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CB44"/>
  <w15:chartTrackingRefBased/>
  <w15:docId w15:val="{004D7E1E-D720-48B0-8796-5D4F8F59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F6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656"/>
    <w:pPr>
      <w:ind w:left="720"/>
      <w:contextualSpacing/>
    </w:pPr>
  </w:style>
  <w:style w:type="character" w:styleId="Hyperlink">
    <w:name w:val="Hyperlink"/>
    <w:basedOn w:val="DefaultParagraphFont"/>
    <w:uiPriority w:val="99"/>
    <w:unhideWhenUsed/>
    <w:rsid w:val="00480251"/>
    <w:rPr>
      <w:color w:val="0563C1" w:themeColor="hyperlink"/>
      <w:u w:val="single"/>
    </w:rPr>
  </w:style>
  <w:style w:type="character" w:styleId="UnresolvedMention">
    <w:name w:val="Unresolved Mention"/>
    <w:basedOn w:val="DefaultParagraphFont"/>
    <w:uiPriority w:val="99"/>
    <w:semiHidden/>
    <w:unhideWhenUsed/>
    <w:rsid w:val="00480251"/>
    <w:rPr>
      <w:color w:val="605E5C"/>
      <w:shd w:val="clear" w:color="auto" w:fill="E1DFDD"/>
    </w:rPr>
  </w:style>
  <w:style w:type="table" w:styleId="TableGrid">
    <w:name w:val="Table Grid"/>
    <w:basedOn w:val="TableNormal"/>
    <w:uiPriority w:val="39"/>
    <w:rsid w:val="00480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F61"/>
    <w:pPr>
      <w:tabs>
        <w:tab w:val="center" w:pos="4419"/>
        <w:tab w:val="right" w:pos="8838"/>
      </w:tabs>
      <w:spacing w:after="0" w:line="240" w:lineRule="auto"/>
    </w:pPr>
  </w:style>
  <w:style w:type="character" w:customStyle="1" w:styleId="HeaderChar">
    <w:name w:val="Header Char"/>
    <w:basedOn w:val="DefaultParagraphFont"/>
    <w:link w:val="Header"/>
    <w:uiPriority w:val="99"/>
    <w:rsid w:val="00684F61"/>
  </w:style>
  <w:style w:type="paragraph" w:styleId="Footer">
    <w:name w:val="footer"/>
    <w:basedOn w:val="Normal"/>
    <w:link w:val="FooterChar"/>
    <w:uiPriority w:val="99"/>
    <w:unhideWhenUsed/>
    <w:rsid w:val="00684F61"/>
    <w:pPr>
      <w:tabs>
        <w:tab w:val="center" w:pos="4419"/>
        <w:tab w:val="right" w:pos="8838"/>
      </w:tabs>
      <w:spacing w:after="0" w:line="240" w:lineRule="auto"/>
    </w:pPr>
  </w:style>
  <w:style w:type="character" w:customStyle="1" w:styleId="FooterChar">
    <w:name w:val="Footer Char"/>
    <w:basedOn w:val="DefaultParagraphFont"/>
    <w:link w:val="Footer"/>
    <w:uiPriority w:val="99"/>
    <w:rsid w:val="0068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cion-impugnaciones@csv.go.cr" TargetMode="External"/><Relationship Id="rId13" Type="http://schemas.openxmlformats.org/officeDocument/2006/relationships/hyperlink" Target="mailto:impugpuntarenas@csv.go.cr" TargetMode="External"/><Relationship Id="rId18" Type="http://schemas.openxmlformats.org/officeDocument/2006/relationships/hyperlink" Target="mailto:impugccortes@csv.go.cr"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impugliberia@csv.go.cr" TargetMode="External"/><Relationship Id="rId17" Type="http://schemas.openxmlformats.org/officeDocument/2006/relationships/hyperlink" Target="mailto:impugcartago@csv.go.c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mpugalajuela@csv.go.cr" TargetMode="External"/><Relationship Id="rId20" Type="http://schemas.openxmlformats.org/officeDocument/2006/relationships/hyperlink" Target="https://licenciasc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puglimon@csv.go.c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mpugpzeledon@csv.go.cr" TargetMode="External"/><Relationship Id="rId23" Type="http://schemas.openxmlformats.org/officeDocument/2006/relationships/hyperlink" Target="https://creativecommons.org/licenses" TargetMode="External"/><Relationship Id="rId10" Type="http://schemas.openxmlformats.org/officeDocument/2006/relationships/hyperlink" Target="mailto:impugheredia@csv.go.cr" TargetMode="External"/><Relationship Id="rId19" Type="http://schemas.openxmlformats.org/officeDocument/2006/relationships/hyperlink" Target="mailto:impugsanramon@csv.go.cr" TargetMode="External"/><Relationship Id="rId4" Type="http://schemas.openxmlformats.org/officeDocument/2006/relationships/settings" Target="settings.xml"/><Relationship Id="rId9" Type="http://schemas.openxmlformats.org/officeDocument/2006/relationships/hyperlink" Target="mailto:impugguapiles@csv.go.cr" TargetMode="External"/><Relationship Id="rId14" Type="http://schemas.openxmlformats.org/officeDocument/2006/relationships/hyperlink" Target="mailto:notificacionesUISC01@csv.go.c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0B86E-A0C2-47C4-A9E4-57A5F89A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861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Melendez</dc:creator>
  <cp:keywords/>
  <dc:description/>
  <cp:lastModifiedBy>Mario Melendez</cp:lastModifiedBy>
  <cp:revision>9</cp:revision>
  <dcterms:created xsi:type="dcterms:W3CDTF">2018-10-06T14:54:00Z</dcterms:created>
  <dcterms:modified xsi:type="dcterms:W3CDTF">2020-05-02T23:56:00Z</dcterms:modified>
</cp:coreProperties>
</file>